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FA1C" w14:textId="77777777" w:rsidR="00957E27" w:rsidRDefault="00957E27" w:rsidP="00957E27">
      <w:pPr>
        <w:rPr>
          <w:color w:val="525252" w:themeColor="accent3" w:themeShade="80"/>
          <w:sz w:val="28"/>
          <w:szCs w:val="28"/>
        </w:rPr>
      </w:pPr>
      <w:r w:rsidRPr="00957E27">
        <w:rPr>
          <w:color w:val="538135" w:themeColor="accent6" w:themeShade="BF"/>
          <w:sz w:val="28"/>
          <w:szCs w:val="28"/>
        </w:rPr>
        <w:t>Scientific Illustration Distance Program</w:t>
      </w:r>
    </w:p>
    <w:p w14:paraId="01FBF23F" w14:textId="206B8977" w:rsidR="00957E27" w:rsidRDefault="00957E27" w:rsidP="00957E27">
      <w:pPr>
        <w:rPr>
          <w:color w:val="525252" w:themeColor="accent3" w:themeShade="80"/>
          <w:sz w:val="28"/>
          <w:szCs w:val="28"/>
        </w:rPr>
      </w:pPr>
      <w:r>
        <w:rPr>
          <w:color w:val="525252" w:themeColor="accent3" w:themeShade="80"/>
          <w:sz w:val="28"/>
          <w:szCs w:val="28"/>
        </w:rPr>
        <w:t>Gretchen.Halpert@gmail.com</w:t>
      </w:r>
    </w:p>
    <w:p w14:paraId="398907D8" w14:textId="77777777" w:rsidR="00957E27" w:rsidRDefault="00957E27" w:rsidP="00957E27"/>
    <w:p w14:paraId="58FEC2B6" w14:textId="77777777" w:rsidR="00957E27" w:rsidRPr="00654611" w:rsidRDefault="00957E27" w:rsidP="00957E27">
      <w:pPr>
        <w:rPr>
          <w:b/>
          <w:u w:val="single"/>
        </w:rPr>
      </w:pPr>
      <w:r>
        <w:rPr>
          <w:b/>
          <w:u w:val="single"/>
        </w:rPr>
        <w:t>Private S</w:t>
      </w:r>
      <w:r w:rsidRPr="00654611">
        <w:rPr>
          <w:b/>
          <w:u w:val="single"/>
        </w:rPr>
        <w:t>ess</w:t>
      </w:r>
      <w:r>
        <w:rPr>
          <w:b/>
          <w:u w:val="single"/>
        </w:rPr>
        <w:t>i</w:t>
      </w:r>
      <w:r w:rsidRPr="00654611">
        <w:rPr>
          <w:b/>
          <w:u w:val="single"/>
        </w:rPr>
        <w:t>ons</w:t>
      </w:r>
      <w:r>
        <w:rPr>
          <w:b/>
          <w:u w:val="single"/>
        </w:rPr>
        <w:t xml:space="preserve"> and Consultations</w:t>
      </w:r>
    </w:p>
    <w:p w14:paraId="40809769" w14:textId="77777777" w:rsidR="00957E27" w:rsidRDefault="00957E27" w:rsidP="00957E27"/>
    <w:p w14:paraId="203D6213" w14:textId="77777777" w:rsidR="00957E27" w:rsidRDefault="00957E27" w:rsidP="00957E27">
      <w:r>
        <w:t>If you would like to schedule private sessions, critiques, or consultations in order to:</w:t>
      </w:r>
    </w:p>
    <w:p w14:paraId="6DE83EF4" w14:textId="77777777" w:rsidR="00957E27" w:rsidRDefault="00957E27" w:rsidP="00957E27"/>
    <w:p w14:paraId="01C3FE7F" w14:textId="77777777" w:rsidR="00957E27" w:rsidRDefault="00957E27" w:rsidP="00957E27">
      <w:pPr>
        <w:pStyle w:val="ListParagraph"/>
        <w:numPr>
          <w:ilvl w:val="0"/>
          <w:numId w:val="1"/>
        </w:numPr>
      </w:pPr>
      <w:r>
        <w:t>complete outstanding work</w:t>
      </w:r>
    </w:p>
    <w:p w14:paraId="5706F852" w14:textId="77777777" w:rsidR="00957E27" w:rsidRDefault="00957E27" w:rsidP="00957E27">
      <w:pPr>
        <w:pStyle w:val="ListParagraph"/>
        <w:numPr>
          <w:ilvl w:val="0"/>
          <w:numId w:val="1"/>
        </w:numPr>
      </w:pPr>
      <w:r>
        <w:t>prepare for a portfolio review</w:t>
      </w:r>
    </w:p>
    <w:p w14:paraId="417145BF" w14:textId="77777777" w:rsidR="00957E27" w:rsidRDefault="00957E27" w:rsidP="00957E27">
      <w:pPr>
        <w:pStyle w:val="ListParagraph"/>
        <w:numPr>
          <w:ilvl w:val="0"/>
          <w:numId w:val="1"/>
        </w:numPr>
      </w:pPr>
      <w:r>
        <w:t>prepare for a job application</w:t>
      </w:r>
    </w:p>
    <w:p w14:paraId="318D86B5" w14:textId="77777777" w:rsidR="00957E27" w:rsidRDefault="00957E27" w:rsidP="00957E27">
      <w:pPr>
        <w:pStyle w:val="ListParagraph"/>
        <w:numPr>
          <w:ilvl w:val="0"/>
          <w:numId w:val="1"/>
        </w:numPr>
      </w:pPr>
      <w:r>
        <w:t xml:space="preserve">have a critique of your artwork                                                                                                                                </w:t>
      </w:r>
    </w:p>
    <w:p w14:paraId="1D758AD3" w14:textId="77777777" w:rsidR="00957E27" w:rsidRDefault="00957E27" w:rsidP="00957E27"/>
    <w:p w14:paraId="415B758D" w14:textId="77777777" w:rsidR="00957E27" w:rsidRDefault="00957E27" w:rsidP="00957E27"/>
    <w:p w14:paraId="6CB98533" w14:textId="77777777" w:rsidR="00957E27" w:rsidRDefault="00957E27" w:rsidP="00957E27">
      <w:r>
        <w:t>Private sessions or consultations may include:</w:t>
      </w:r>
    </w:p>
    <w:p w14:paraId="2437F3B5" w14:textId="77777777" w:rsidR="00957E27" w:rsidRDefault="00957E27" w:rsidP="00957E27"/>
    <w:p w14:paraId="118D3C1A" w14:textId="77777777" w:rsidR="00957E27" w:rsidRDefault="00957E27" w:rsidP="00957E27">
      <w:pPr>
        <w:pStyle w:val="ListParagraph"/>
        <w:numPr>
          <w:ilvl w:val="0"/>
          <w:numId w:val="2"/>
        </w:numPr>
      </w:pPr>
      <w:r>
        <w:t>a Skype meeting</w:t>
      </w:r>
    </w:p>
    <w:p w14:paraId="724760A6" w14:textId="77777777" w:rsidR="00957E27" w:rsidRDefault="00957E27" w:rsidP="00957E27">
      <w:pPr>
        <w:pStyle w:val="ListParagraph"/>
        <w:numPr>
          <w:ilvl w:val="0"/>
          <w:numId w:val="2"/>
        </w:numPr>
      </w:pPr>
      <w:r>
        <w:t>emails</w:t>
      </w:r>
    </w:p>
    <w:p w14:paraId="3753AAC7" w14:textId="77777777" w:rsidR="00957E27" w:rsidRDefault="00957E27" w:rsidP="00957E27">
      <w:pPr>
        <w:pStyle w:val="ListParagraph"/>
        <w:numPr>
          <w:ilvl w:val="0"/>
          <w:numId w:val="2"/>
        </w:numPr>
      </w:pPr>
      <w:r>
        <w:t>sending/receiving artwork to be reviewed</w:t>
      </w:r>
    </w:p>
    <w:p w14:paraId="1FCB727B" w14:textId="77777777" w:rsidR="00957E27" w:rsidRDefault="00957E27" w:rsidP="00957E27">
      <w:pPr>
        <w:pStyle w:val="ListParagraph"/>
        <w:numPr>
          <w:ilvl w:val="0"/>
          <w:numId w:val="2"/>
        </w:numPr>
      </w:pPr>
      <w:r>
        <w:t>job application or contract review</w:t>
      </w:r>
    </w:p>
    <w:p w14:paraId="5AF39885" w14:textId="77777777" w:rsidR="00957E27" w:rsidRDefault="00957E27" w:rsidP="00957E27"/>
    <w:p w14:paraId="4E2F1D3A" w14:textId="7909CBC8" w:rsidR="00957E27" w:rsidRDefault="00957E27" w:rsidP="00957E27">
      <w:r>
        <w:t>The fee for a private session is $</w:t>
      </w:r>
      <w:r>
        <w:t>120</w:t>
      </w:r>
      <w:r>
        <w:t xml:space="preserve">/hour, billed in </w:t>
      </w:r>
      <w:proofErr w:type="gramStart"/>
      <w:r w:rsidRPr="00957E27">
        <w:t>30 minute</w:t>
      </w:r>
      <w:proofErr w:type="gramEnd"/>
      <w:r>
        <w:t xml:space="preserve"> increments.</w:t>
      </w:r>
    </w:p>
    <w:p w14:paraId="00811E07" w14:textId="77777777" w:rsidR="00957E27" w:rsidRDefault="00957E27" w:rsidP="00957E27"/>
    <w:p w14:paraId="7469B1DB" w14:textId="77777777" w:rsidR="00957E27" w:rsidRDefault="00957E27" w:rsidP="00957E27">
      <w:r>
        <w:t>You may schedule any number of private sessions in advance; there is no minimum or maximum number of sessions, and you may schedule them on an as-need basis.</w:t>
      </w:r>
    </w:p>
    <w:p w14:paraId="15D90B0F" w14:textId="77777777" w:rsidR="00957E27" w:rsidRDefault="00957E27" w:rsidP="00957E27"/>
    <w:p w14:paraId="4289FE10" w14:textId="77777777" w:rsidR="00957E27" w:rsidRDefault="00957E27" w:rsidP="00957E27">
      <w:pPr>
        <w:rPr>
          <w:i/>
        </w:rPr>
      </w:pPr>
      <w:r w:rsidRPr="00CF5FEE">
        <w:rPr>
          <w:i/>
        </w:rPr>
        <w:t>Note: This is not the same as, nor does it include, private one-on-one drawing and painting lessons. (Example: taking Sessions I, II, or III as a single student)</w:t>
      </w:r>
    </w:p>
    <w:p w14:paraId="42E48DD2" w14:textId="77777777" w:rsidR="00957E27" w:rsidRPr="00CF5FEE" w:rsidRDefault="00957E27" w:rsidP="00957E27">
      <w:pPr>
        <w:rPr>
          <w:i/>
        </w:rPr>
      </w:pPr>
    </w:p>
    <w:p w14:paraId="55217B3E" w14:textId="77777777" w:rsidR="00957E27" w:rsidRDefault="00957E27" w:rsidP="00957E27"/>
    <w:p w14:paraId="0081DE15" w14:textId="77777777" w:rsidR="00957E27" w:rsidRDefault="00957E27" w:rsidP="00957E27">
      <w:pPr>
        <w:rPr>
          <w:u w:val="single"/>
        </w:rPr>
      </w:pPr>
      <w:r w:rsidRPr="00EA4398">
        <w:rPr>
          <w:u w:val="single"/>
        </w:rPr>
        <w:t>Fees Waived</w:t>
      </w:r>
    </w:p>
    <w:p w14:paraId="113175F7" w14:textId="77777777" w:rsidR="00957E27" w:rsidRPr="00EA4398" w:rsidRDefault="00957E27" w:rsidP="00957E27">
      <w:pPr>
        <w:rPr>
          <w:u w:val="single"/>
        </w:rPr>
      </w:pPr>
    </w:p>
    <w:p w14:paraId="31875043" w14:textId="0068FAA6" w:rsidR="00957E27" w:rsidRDefault="00957E27" w:rsidP="00957E27">
      <w:r>
        <w:t>Business advice and artwork critiques are given to all students currently enrolled in any Session as part of the course (</w:t>
      </w:r>
      <w:proofErr w:type="spellStart"/>
      <w:r>
        <w:t>ie</w:t>
      </w:r>
      <w:proofErr w:type="spellEnd"/>
      <w:r>
        <w:t xml:space="preserve"> no fee). SIDP graduates receive two advice sessions the year they graduate, free of charge.  If in doubt of your status, or any fees, contact Gretchen.</w:t>
      </w:r>
    </w:p>
    <w:p w14:paraId="771F96C1" w14:textId="77777777" w:rsidR="0066502F" w:rsidRDefault="0066502F"/>
    <w:sectPr w:rsidR="0066502F" w:rsidSect="00490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D05"/>
    <w:multiLevelType w:val="hybridMultilevel"/>
    <w:tmpl w:val="1EB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351"/>
    <w:multiLevelType w:val="hybridMultilevel"/>
    <w:tmpl w:val="E918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27"/>
    <w:rsid w:val="005A0C65"/>
    <w:rsid w:val="0066502F"/>
    <w:rsid w:val="007B4CBA"/>
    <w:rsid w:val="009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40946"/>
  <w15:chartTrackingRefBased/>
  <w15:docId w15:val="{A3D6717D-9411-0B43-87C8-EB209E7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Halpert</dc:creator>
  <cp:keywords/>
  <dc:description/>
  <cp:lastModifiedBy>Gretchen Halpert</cp:lastModifiedBy>
  <cp:revision>1</cp:revision>
  <dcterms:created xsi:type="dcterms:W3CDTF">2022-01-02T03:25:00Z</dcterms:created>
  <dcterms:modified xsi:type="dcterms:W3CDTF">2022-01-02T03:38:00Z</dcterms:modified>
</cp:coreProperties>
</file>